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FF264" w14:textId="77777777" w:rsidR="00CA474D" w:rsidRPr="00144E6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CA474D" w:rsidRPr="00144E66" w14:paraId="64649D7D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322ECE6" w14:textId="77777777"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DE71616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modułu (bloku przedmiotów): </w:t>
            </w:r>
            <w:r w:rsidR="00451FBC">
              <w:rPr>
                <w:b/>
                <w:sz w:val="22"/>
                <w:szCs w:val="22"/>
              </w:rPr>
              <w:t xml:space="preserve">MODUŁ WYBIERALNY </w:t>
            </w:r>
            <w:r w:rsidR="0048673F" w:rsidRPr="00144E66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5471E5D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modułu:</w:t>
            </w:r>
            <w:r w:rsidR="00764D27">
              <w:rPr>
                <w:sz w:val="22"/>
                <w:szCs w:val="22"/>
              </w:rPr>
              <w:t xml:space="preserve"> C.2</w:t>
            </w:r>
            <w:r w:rsidR="00144E66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14:paraId="19259008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2FABE19" w14:textId="77777777"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85B77F5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przedmiotu: </w:t>
            </w:r>
            <w:r w:rsidR="001F2EE8" w:rsidRPr="00144E66">
              <w:rPr>
                <w:b/>
                <w:sz w:val="22"/>
                <w:szCs w:val="22"/>
                <w:shd w:val="clear" w:color="auto" w:fill="FFFFFF"/>
              </w:rPr>
              <w:t xml:space="preserve">Zarządzanie zasobami ludzkimi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815D8A9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przedmiotu:</w:t>
            </w:r>
            <w:r w:rsidR="00144E66" w:rsidRPr="00144E66">
              <w:rPr>
                <w:sz w:val="22"/>
                <w:szCs w:val="22"/>
              </w:rPr>
              <w:t xml:space="preserve"> 24.</w:t>
            </w:r>
          </w:p>
        </w:tc>
      </w:tr>
      <w:tr w:rsidR="00CA474D" w:rsidRPr="00144E66" w14:paraId="1817AC64" w14:textId="77777777" w:rsidTr="00520064">
        <w:trPr>
          <w:cantSplit/>
        </w:trPr>
        <w:tc>
          <w:tcPr>
            <w:tcW w:w="497" w:type="dxa"/>
            <w:vMerge/>
          </w:tcPr>
          <w:p w14:paraId="51134511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B4D85EC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Nazwa jednostki organizacyjnej prowadzącej przedmiot / moduł</w:t>
            </w:r>
            <w:r w:rsidRPr="00144E6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E66" w14:paraId="3D42E949" w14:textId="77777777" w:rsidTr="00520064">
        <w:trPr>
          <w:cantSplit/>
        </w:trPr>
        <w:tc>
          <w:tcPr>
            <w:tcW w:w="497" w:type="dxa"/>
            <w:vMerge/>
          </w:tcPr>
          <w:p w14:paraId="5F3D4354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4C4CE6E6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kierunku: </w:t>
            </w:r>
            <w:r w:rsidR="00451FB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144E66" w14:paraId="16F1D58B" w14:textId="77777777" w:rsidTr="008F268F">
        <w:trPr>
          <w:cantSplit/>
        </w:trPr>
        <w:tc>
          <w:tcPr>
            <w:tcW w:w="497" w:type="dxa"/>
            <w:vMerge/>
          </w:tcPr>
          <w:p w14:paraId="4AFC664B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569ADB56" w14:textId="5906DFF0" w:rsidR="00CA474D" w:rsidRPr="008F268F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studiów:</w:t>
            </w:r>
            <w:r w:rsidR="008F268F">
              <w:rPr>
                <w:sz w:val="22"/>
                <w:szCs w:val="22"/>
              </w:rPr>
              <w:t xml:space="preserve"> </w:t>
            </w:r>
            <w:r w:rsidR="008F268F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19" w:type="dxa"/>
            <w:gridSpan w:val="2"/>
          </w:tcPr>
          <w:p w14:paraId="00B3712A" w14:textId="06E0FE50" w:rsidR="00CA474D" w:rsidRPr="008F268F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Profil kształcenia:</w:t>
            </w:r>
            <w:r w:rsidR="008F268F">
              <w:rPr>
                <w:sz w:val="22"/>
                <w:szCs w:val="22"/>
              </w:rPr>
              <w:t xml:space="preserve"> </w:t>
            </w:r>
            <w:r w:rsidRPr="00144E6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7F08FD7E" w14:textId="77777777" w:rsidR="00CA474D" w:rsidRPr="00144E66" w:rsidRDefault="00764D27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</w:t>
            </w:r>
            <w:r>
              <w:rPr>
                <w:sz w:val="22"/>
                <w:szCs w:val="22"/>
              </w:rPr>
              <w:t xml:space="preserve"> </w:t>
            </w:r>
            <w:r w:rsidRPr="008F268F">
              <w:rPr>
                <w:b/>
                <w:bCs/>
                <w:sz w:val="22"/>
                <w:szCs w:val="22"/>
              </w:rPr>
              <w:t>MUP</w:t>
            </w:r>
          </w:p>
        </w:tc>
      </w:tr>
      <w:tr w:rsidR="00CA474D" w:rsidRPr="00144E66" w14:paraId="4F84AA8B" w14:textId="77777777" w:rsidTr="008F268F">
        <w:trPr>
          <w:cantSplit/>
        </w:trPr>
        <w:tc>
          <w:tcPr>
            <w:tcW w:w="497" w:type="dxa"/>
            <w:vMerge/>
          </w:tcPr>
          <w:p w14:paraId="569A03CC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6D907BD4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Rok / semestr: </w:t>
            </w:r>
          </w:p>
          <w:p w14:paraId="5AEB623C" w14:textId="77777777" w:rsidR="00CA474D" w:rsidRPr="00144E66" w:rsidRDefault="0048673F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19" w:type="dxa"/>
            <w:gridSpan w:val="2"/>
          </w:tcPr>
          <w:p w14:paraId="13247922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Status przedmiotu /modułu:</w:t>
            </w:r>
          </w:p>
          <w:p w14:paraId="7947BEF3" w14:textId="4C5C04DA" w:rsidR="00CA474D" w:rsidRPr="00144E66" w:rsidRDefault="008F268F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507579EC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Język przedmiotu / modułu:</w:t>
            </w:r>
          </w:p>
          <w:p w14:paraId="45D32023" w14:textId="77777777" w:rsidR="00CA474D" w:rsidRPr="00144E66" w:rsidRDefault="00433C91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E66" w14:paraId="148C651D" w14:textId="77777777" w:rsidTr="008F268F">
        <w:trPr>
          <w:cantSplit/>
        </w:trPr>
        <w:tc>
          <w:tcPr>
            <w:tcW w:w="497" w:type="dxa"/>
            <w:vMerge/>
          </w:tcPr>
          <w:p w14:paraId="2F8F6971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BCCF0D0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703F3074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4332CAA0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E9438F7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75A113A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0553D270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BBCC988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inne </w:t>
            </w:r>
            <w:r w:rsidRPr="00144E6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E66" w14:paraId="787DFB22" w14:textId="77777777" w:rsidTr="008F268F">
        <w:trPr>
          <w:cantSplit/>
        </w:trPr>
        <w:tc>
          <w:tcPr>
            <w:tcW w:w="497" w:type="dxa"/>
            <w:vMerge/>
          </w:tcPr>
          <w:p w14:paraId="690FC301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CB8E36B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7BF9427B" w14:textId="77777777" w:rsidR="00CA474D" w:rsidRPr="00144E66" w:rsidRDefault="001F2EE8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626" w:type="dxa"/>
            <w:vAlign w:val="center"/>
          </w:tcPr>
          <w:p w14:paraId="247854E2" w14:textId="77777777" w:rsidR="00CA474D" w:rsidRPr="00144E66" w:rsidRDefault="001F2EE8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75D20AB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ABB0D4D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4F9F9E5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4F4A580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4184D2D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144E66" w14:paraId="287FE45D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557AB6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15156E9" w14:textId="77777777"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dr Teresa Pietrulewicz</w:t>
            </w:r>
          </w:p>
        </w:tc>
      </w:tr>
      <w:tr w:rsidR="00CA474D" w:rsidRPr="00144E66" w14:paraId="52B572B2" w14:textId="77777777" w:rsidTr="00520064">
        <w:tc>
          <w:tcPr>
            <w:tcW w:w="2988" w:type="dxa"/>
            <w:vAlign w:val="center"/>
          </w:tcPr>
          <w:p w14:paraId="4D6894B5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401DCFB0" w14:textId="77777777" w:rsidR="00CA474D" w:rsidRPr="00144E66" w:rsidRDefault="0048673F" w:rsidP="00520064">
            <w:pPr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dr Teresa P</w:t>
            </w:r>
            <w:r w:rsidR="00E12927">
              <w:rPr>
                <w:sz w:val="22"/>
                <w:szCs w:val="22"/>
              </w:rPr>
              <w:t>ietrulewicz, dr Henryk Gawroński</w:t>
            </w:r>
            <w:r w:rsidR="00764D27">
              <w:rPr>
                <w:sz w:val="22"/>
                <w:szCs w:val="22"/>
              </w:rPr>
              <w:t>, prof. uczelni</w:t>
            </w:r>
          </w:p>
        </w:tc>
      </w:tr>
      <w:tr w:rsidR="00CA474D" w:rsidRPr="00144E66" w14:paraId="31459382" w14:textId="77777777" w:rsidTr="00520064">
        <w:tc>
          <w:tcPr>
            <w:tcW w:w="2988" w:type="dxa"/>
            <w:vAlign w:val="center"/>
          </w:tcPr>
          <w:p w14:paraId="15FDF5C0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AC98D7B" w14:textId="77777777" w:rsidR="00CA474D" w:rsidRPr="00144E66" w:rsidRDefault="001F2EE8" w:rsidP="00764D27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Nabycie przez studentów umiejętności związanych z zarządzaniem </w:t>
            </w:r>
            <w:r w:rsidR="0048673F" w:rsidRPr="00144E66">
              <w:rPr>
                <w:sz w:val="22"/>
                <w:szCs w:val="22"/>
              </w:rPr>
              <w:t>ZL</w:t>
            </w:r>
            <w:r w:rsidR="00FF13A4" w:rsidRPr="00144E66">
              <w:rPr>
                <w:sz w:val="22"/>
                <w:szCs w:val="22"/>
              </w:rPr>
              <w:t xml:space="preserve">, projektowaniem ZZL, nabycie umiejętności prezentowania własnych i grupowych rozwiązań w zakresie </w:t>
            </w:r>
            <w:r w:rsidR="00764D27" w:rsidRPr="00144E66">
              <w:rPr>
                <w:sz w:val="22"/>
                <w:szCs w:val="22"/>
              </w:rPr>
              <w:t>zarządzania</w:t>
            </w:r>
            <w:r w:rsidR="00FF13A4" w:rsidRPr="00144E66">
              <w:rPr>
                <w:sz w:val="22"/>
                <w:szCs w:val="22"/>
              </w:rPr>
              <w:t xml:space="preserve"> pracownikami</w:t>
            </w:r>
            <w:r w:rsidR="0048673F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14:paraId="3AB6A3E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538A450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0472D7" w14:textId="77777777"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nie dotyczy</w:t>
            </w:r>
          </w:p>
        </w:tc>
      </w:tr>
    </w:tbl>
    <w:p w14:paraId="0BB9DFA9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144E66" w14:paraId="6AEBB366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C5FF9A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E66" w14:paraId="6A22EB53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4E4504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BA9920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11F0B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Kod kierunkowego efektu </w:t>
            </w:r>
          </w:p>
          <w:p w14:paraId="6F60A83C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uczenia się</w:t>
            </w:r>
          </w:p>
        </w:tc>
      </w:tr>
      <w:tr w:rsidR="008F268F" w:rsidRPr="00144E66" w14:paraId="69F70589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AAADC9" w14:textId="592B5486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144E66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D9E1AC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Ma pogłębioną wiedzę w zakresie na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temat roli człowieka w kreowaniu kultury organizacyjnej oraz o strategiach zarządzania kulturową różnorodnością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33B4F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K2P_W08</w:t>
            </w:r>
          </w:p>
        </w:tc>
      </w:tr>
      <w:tr w:rsidR="008F268F" w:rsidRPr="00144E66" w14:paraId="3B01A752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9C4FAE" w14:textId="07D2AEB4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144E66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A9AA2A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wiedzę 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1F2EF" w14:textId="77777777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K2P_W09</w:t>
            </w:r>
          </w:p>
        </w:tc>
      </w:tr>
      <w:tr w:rsidR="008F268F" w:rsidRPr="00144E66" w14:paraId="3C208E5E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7CCF3A" w14:textId="3884EF4E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26C720" w14:textId="77777777" w:rsidR="008F268F" w:rsidRPr="00144E66" w:rsidRDefault="008F268F" w:rsidP="008F26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6571">
              <w:rPr>
                <w:sz w:val="22"/>
                <w:szCs w:val="22"/>
              </w:rPr>
              <w:t xml:space="preserve">Ma pogłębioną wiedzę </w:t>
            </w:r>
            <w:r w:rsidRPr="00144E66">
              <w:rPr>
                <w:sz w:val="22"/>
                <w:szCs w:val="22"/>
              </w:rPr>
              <w:t>w zakresie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1F568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K2P_W11</w:t>
            </w:r>
          </w:p>
        </w:tc>
      </w:tr>
      <w:tr w:rsidR="008F268F" w:rsidRPr="00144E66" w14:paraId="56EE36FF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28217" w14:textId="6CF33D07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45934F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10734" w14:textId="77777777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K2P_U01</w:t>
            </w:r>
          </w:p>
        </w:tc>
      </w:tr>
      <w:tr w:rsidR="008F268F" w:rsidRPr="00144E66" w14:paraId="4DCF1E3C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C0BE10" w14:textId="2B2C6B5A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483517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9A5EB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K2P_U06</w:t>
            </w:r>
          </w:p>
        </w:tc>
      </w:tr>
      <w:tr w:rsidR="008F268F" w:rsidRPr="00144E66" w14:paraId="0295673C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3FCAFE" w14:textId="1A78FD59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5B3F5F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B1C31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K2P_K02</w:t>
            </w:r>
          </w:p>
        </w:tc>
      </w:tr>
      <w:tr w:rsidR="008F268F" w:rsidRPr="00144E66" w14:paraId="0F50E51F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A61DB2" w14:textId="33B57338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CE18A5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identyfikowania i rozstrzygania dylematów w procesie zarządzania oraz dokonywania przy tym umiejętnej oceny konsekwencji 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460C3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K2P_K04</w:t>
            </w:r>
          </w:p>
        </w:tc>
      </w:tr>
      <w:tr w:rsidR="008F268F" w:rsidRPr="00144E66" w14:paraId="00162AF8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72864B" w14:textId="75C24937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6AF49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F344C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K2P_K05</w:t>
            </w:r>
          </w:p>
        </w:tc>
      </w:tr>
    </w:tbl>
    <w:p w14:paraId="6D7B1A06" w14:textId="77777777"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144E66" w14:paraId="39629263" w14:textId="77777777" w:rsidTr="0048673F">
        <w:tc>
          <w:tcPr>
            <w:tcW w:w="10008" w:type="dxa"/>
            <w:vAlign w:val="center"/>
          </w:tcPr>
          <w:p w14:paraId="26A23F49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E66" w14:paraId="4EEAAD78" w14:textId="77777777" w:rsidTr="0048673F">
        <w:tc>
          <w:tcPr>
            <w:tcW w:w="10008" w:type="dxa"/>
            <w:shd w:val="pct15" w:color="auto" w:fill="FFFFFF"/>
          </w:tcPr>
          <w:p w14:paraId="1596A2A7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44E66" w14:paraId="54F4FDF8" w14:textId="77777777" w:rsidTr="0048673F">
        <w:tc>
          <w:tcPr>
            <w:tcW w:w="10008" w:type="dxa"/>
          </w:tcPr>
          <w:p w14:paraId="1C0DB567" w14:textId="77777777" w:rsidR="00CA474D" w:rsidRPr="00144E66" w:rsidRDefault="00CF054E" w:rsidP="004867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Is</w:t>
            </w:r>
            <w:r w:rsidR="009509B4" w:rsidRPr="00144E66">
              <w:rPr>
                <w:sz w:val="22"/>
                <w:szCs w:val="22"/>
              </w:rPr>
              <w:t xml:space="preserve">tota zarządzania i </w:t>
            </w:r>
            <w:r w:rsidRPr="00144E66">
              <w:rPr>
                <w:sz w:val="22"/>
                <w:szCs w:val="22"/>
              </w:rPr>
              <w:t>zasoby ludzkie</w:t>
            </w:r>
            <w:r w:rsidR="00AC3F21" w:rsidRPr="00144E66">
              <w:rPr>
                <w:sz w:val="22"/>
                <w:szCs w:val="22"/>
              </w:rPr>
              <w:t>, koncepcje zarzadzania kapitałem ludzkim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sz w:val="22"/>
                <w:szCs w:val="22"/>
              </w:rPr>
              <w:t>Modele zarządzania zasobami ludzkimi: m</w:t>
            </w:r>
            <w:r w:rsidRPr="00144E66">
              <w:rPr>
                <w:sz w:val="22"/>
                <w:szCs w:val="22"/>
              </w:rPr>
              <w:t>odel kari</w:t>
            </w:r>
            <w:r w:rsidR="009509B4" w:rsidRPr="00144E66">
              <w:rPr>
                <w:sz w:val="22"/>
                <w:szCs w:val="22"/>
              </w:rPr>
              <w:t>ery versus model stanowiskowy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Pr="00144E66">
              <w:rPr>
                <w:sz w:val="22"/>
                <w:szCs w:val="22"/>
              </w:rPr>
              <w:t>Polski system kadr administracji j</w:t>
            </w:r>
            <w:r w:rsidR="009509B4" w:rsidRPr="00144E66">
              <w:rPr>
                <w:sz w:val="22"/>
                <w:szCs w:val="22"/>
              </w:rPr>
              <w:t xml:space="preserve">ako przykład modelu </w:t>
            </w:r>
            <w:r w:rsidR="009509B4" w:rsidRPr="00144E66">
              <w:rPr>
                <w:sz w:val="22"/>
                <w:szCs w:val="22"/>
              </w:rPr>
              <w:lastRenderedPageBreak/>
              <w:t>mieszanego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Standardy zarządzania zasobami ludzkimi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Zarządzanie personelem w administracji publicznej – koncepcja jakościowa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Organizacja pracy działu personalnego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Rekrutacja na stanowiska urzędnicze w samorządzie terytorialnym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System wynagradzania urzędników samorządowych 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System awansowania i oceniania pracowników samorządowych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Polityka rozwoju personelu w organizacji.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Szkolenia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Ocena pracy w zarządzaniu ludźmi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Znaczenie m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otywowani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 w ZZL 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Etyka w administracji publicznej</w:t>
            </w:r>
          </w:p>
        </w:tc>
      </w:tr>
      <w:tr w:rsidR="00CA474D" w:rsidRPr="00144E66" w14:paraId="3EEE7EA0" w14:textId="77777777" w:rsidTr="0048673F">
        <w:tc>
          <w:tcPr>
            <w:tcW w:w="10008" w:type="dxa"/>
            <w:shd w:val="pct15" w:color="auto" w:fill="FFFFFF"/>
          </w:tcPr>
          <w:p w14:paraId="55BFECDB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A474D" w:rsidRPr="00144E66" w14:paraId="6DB84410" w14:textId="77777777" w:rsidTr="0048673F">
        <w:tc>
          <w:tcPr>
            <w:tcW w:w="10008" w:type="dxa"/>
          </w:tcPr>
          <w:p w14:paraId="5E7C9DA2" w14:textId="77777777" w:rsidR="00CA474D" w:rsidRPr="00144E66" w:rsidRDefault="00433C91" w:rsidP="00144E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Specyfika zarządzania zasobami ludzkimi 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Rozwój zawodowy - perspektywa organizacji, analiza potencjału zawodowego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Wspieranie rozwoju wiedzy i umiejętności pracowników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System ocen okresowych członków administracji, podstawy prawne systemu ocen okresowych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Ocena okresowa w świetle nowoczesnych koncepcji zarządzania kapitałem ludzkim (częstotliwość oceny, kryteria oceny, metoda oceny)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Projektow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anie systemu ocen pracowniczych;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Prowadzenie rozmów oceniających.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Samoocena pracowników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Planowanie kadr: rekrutacja i selekcja.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Rekrutacja wewnętrzna jako działanie wspierające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Formy rozwoju: szkolenia, e-learning, coaching, mentoring, samodoskonalenie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Zarządzanie kompetencjami a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Wdrożenie systemu zarządzania kompetencjami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. Metody oceny kompetencji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Analiza luk kompetencji i przygotowanie szkolenia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Analiza efektywności narzędzi motywowania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Analiza zachowań etycznych i nieetycznych w administracji publicznej.</w:t>
            </w:r>
          </w:p>
        </w:tc>
      </w:tr>
    </w:tbl>
    <w:p w14:paraId="51180F73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144E66" w14:paraId="036DCFA4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3158F83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2C131D0" w14:textId="77777777" w:rsidR="00F62223" w:rsidRPr="00F62223" w:rsidRDefault="00F62223" w:rsidP="00F62223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>I.</w:t>
            </w:r>
            <w:r>
              <w:rPr>
                <w:sz w:val="22"/>
                <w:szCs w:val="22"/>
              </w:rPr>
              <w:t xml:space="preserve"> </w:t>
            </w:r>
            <w:r w:rsidRPr="00F62223">
              <w:rPr>
                <w:sz w:val="22"/>
                <w:szCs w:val="22"/>
              </w:rPr>
              <w:t>Warwas, J. Wiktorowicz, A. Jawor-</w:t>
            </w:r>
            <w:proofErr w:type="spellStart"/>
            <w:r w:rsidRPr="00F62223">
              <w:rPr>
                <w:sz w:val="22"/>
                <w:szCs w:val="22"/>
              </w:rPr>
              <w:t>Joniewicz</w:t>
            </w:r>
            <w:proofErr w:type="spellEnd"/>
            <w:r w:rsidRPr="00F62223">
              <w:rPr>
                <w:sz w:val="22"/>
                <w:szCs w:val="22"/>
              </w:rPr>
              <w:t xml:space="preserve">, </w:t>
            </w:r>
            <w:r w:rsidRPr="00F62223">
              <w:rPr>
                <w:i/>
                <w:sz w:val="22"/>
                <w:szCs w:val="22"/>
              </w:rPr>
              <w:t xml:space="preserve">Kapitał ludzki a zarządzanie wieloma pokoleniami w organizacji, </w:t>
            </w:r>
            <w:r w:rsidRPr="00F62223">
              <w:rPr>
                <w:sz w:val="22"/>
                <w:szCs w:val="22"/>
              </w:rPr>
              <w:t>Wydawnictwo Uniwersytetu Łódzkiego, 2019 (IBUK Libra)</w:t>
            </w:r>
          </w:p>
          <w:p w14:paraId="49613323" w14:textId="77777777" w:rsidR="00F62223" w:rsidRDefault="00F62223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 xml:space="preserve">red. M. Lisiński, J. </w:t>
            </w:r>
            <w:proofErr w:type="spellStart"/>
            <w:r w:rsidRPr="00F62223">
              <w:rPr>
                <w:sz w:val="22"/>
                <w:szCs w:val="22"/>
              </w:rPr>
              <w:t>Dzieńdziora</w:t>
            </w:r>
            <w:proofErr w:type="spellEnd"/>
            <w:r w:rsidRPr="00F62223">
              <w:rPr>
                <w:sz w:val="22"/>
                <w:szCs w:val="22"/>
              </w:rPr>
              <w:t xml:space="preserve">. </w:t>
            </w:r>
            <w:r w:rsidRPr="00F62223">
              <w:rPr>
                <w:i/>
                <w:sz w:val="22"/>
                <w:szCs w:val="22"/>
              </w:rPr>
              <w:t>Współczesne problemy zarządzania zasobami ludzkimi w organizacjach</w:t>
            </w:r>
            <w:r w:rsidRPr="00F62223">
              <w:rPr>
                <w:sz w:val="22"/>
                <w:szCs w:val="22"/>
              </w:rPr>
              <w:t xml:space="preserve">,  Wydawnictwo Naukowe Akademii WSB 2017 (IBUK Libra) </w:t>
            </w:r>
          </w:p>
          <w:p w14:paraId="0D2F5B2D" w14:textId="7161C920" w:rsidR="00C1235B" w:rsidRPr="00F62223" w:rsidRDefault="00D33771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 xml:space="preserve">red. M. Tyrańska </w:t>
            </w:r>
            <w:r w:rsidR="00CF054E" w:rsidRPr="00F62223">
              <w:rPr>
                <w:i/>
                <w:sz w:val="22"/>
                <w:szCs w:val="22"/>
              </w:rPr>
              <w:t>Współczesne tendencje w zarządzaniu zasobami ludzkimi</w:t>
            </w:r>
            <w:r w:rsidR="00CF054E" w:rsidRPr="00F62223">
              <w:rPr>
                <w:sz w:val="22"/>
                <w:szCs w:val="22"/>
              </w:rPr>
              <w:t xml:space="preserve">, </w:t>
            </w:r>
            <w:r w:rsidR="00C1235B" w:rsidRPr="00F62223">
              <w:rPr>
                <w:sz w:val="22"/>
                <w:szCs w:val="22"/>
              </w:rPr>
              <w:t xml:space="preserve"> </w:t>
            </w:r>
            <w:proofErr w:type="spellStart"/>
            <w:r w:rsidR="00C1235B" w:rsidRPr="00F62223">
              <w:rPr>
                <w:sz w:val="22"/>
                <w:szCs w:val="22"/>
              </w:rPr>
              <w:t>Difin</w:t>
            </w:r>
            <w:proofErr w:type="spellEnd"/>
            <w:r w:rsidR="00C1235B" w:rsidRPr="00F62223">
              <w:rPr>
                <w:sz w:val="22"/>
                <w:szCs w:val="22"/>
              </w:rPr>
              <w:t>, Warszawa 2012</w:t>
            </w:r>
          </w:p>
          <w:p w14:paraId="7BF047D9" w14:textId="13B916F7" w:rsidR="00175255" w:rsidRPr="00F62223" w:rsidRDefault="00D33771" w:rsidP="00175255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>r</w:t>
            </w:r>
            <w:r w:rsidR="00F871BF" w:rsidRPr="00F62223">
              <w:rPr>
                <w:sz w:val="22"/>
                <w:szCs w:val="22"/>
              </w:rPr>
              <w:t xml:space="preserve">ed. M. Juchniewicz, </w:t>
            </w:r>
            <w:r w:rsidR="00F871BF" w:rsidRPr="00F62223">
              <w:rPr>
                <w:i/>
                <w:sz w:val="22"/>
                <w:szCs w:val="22"/>
              </w:rPr>
              <w:t>Zarządzanie kapitałem ludzkim. Procesy-narzędzia, aplikacje,</w:t>
            </w:r>
            <w:r w:rsidR="00175255" w:rsidRPr="00F62223">
              <w:rPr>
                <w:sz w:val="22"/>
                <w:szCs w:val="22"/>
              </w:rPr>
              <w:t xml:space="preserve"> PWE, Warszawa 2014</w:t>
            </w:r>
          </w:p>
          <w:p w14:paraId="09FB2958" w14:textId="01E2B5B6" w:rsidR="00F871BF" w:rsidRPr="00F62223" w:rsidRDefault="00DD2B9F" w:rsidP="00F62223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>red. H. Król, A.</w:t>
            </w:r>
            <w:r w:rsidR="00F62223" w:rsidRPr="00F62223">
              <w:rPr>
                <w:sz w:val="22"/>
                <w:szCs w:val="22"/>
              </w:rPr>
              <w:t xml:space="preserve"> </w:t>
            </w:r>
            <w:proofErr w:type="spellStart"/>
            <w:r w:rsidR="00F62223" w:rsidRPr="00F62223">
              <w:rPr>
                <w:sz w:val="22"/>
                <w:szCs w:val="22"/>
              </w:rPr>
              <w:t>Ludwiczyński</w:t>
            </w:r>
            <w:proofErr w:type="spellEnd"/>
            <w:r w:rsidR="00F62223" w:rsidRPr="00F62223">
              <w:rPr>
                <w:sz w:val="22"/>
                <w:szCs w:val="22"/>
              </w:rPr>
              <w:t xml:space="preserve">, </w:t>
            </w:r>
            <w:r w:rsidR="00F62223" w:rsidRPr="00F62223">
              <w:rPr>
                <w:i/>
                <w:sz w:val="22"/>
                <w:szCs w:val="22"/>
              </w:rPr>
              <w:t xml:space="preserve">Zarządzanie zasobami ludzkimi, </w:t>
            </w:r>
            <w:r w:rsidR="00BF6EB0" w:rsidRPr="00F62223">
              <w:rPr>
                <w:i/>
                <w:sz w:val="22"/>
                <w:szCs w:val="22"/>
              </w:rPr>
              <w:t>tworzenie</w:t>
            </w:r>
            <w:r w:rsidR="00175255" w:rsidRPr="00F62223">
              <w:rPr>
                <w:i/>
                <w:sz w:val="22"/>
                <w:szCs w:val="22"/>
              </w:rPr>
              <w:t xml:space="preserve"> kapitału ludzkiego organizacji, </w:t>
            </w:r>
            <w:r w:rsidR="00BF6EB0" w:rsidRPr="00F62223">
              <w:rPr>
                <w:sz w:val="22"/>
                <w:szCs w:val="22"/>
              </w:rPr>
              <w:t>Wydawnictwo Naukowe PWN, 2011</w:t>
            </w:r>
          </w:p>
        </w:tc>
      </w:tr>
      <w:tr w:rsidR="00CA474D" w:rsidRPr="00144E66" w14:paraId="5B0040A7" w14:textId="77777777" w:rsidTr="00520064">
        <w:tc>
          <w:tcPr>
            <w:tcW w:w="2660" w:type="dxa"/>
          </w:tcPr>
          <w:p w14:paraId="26C382AC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FB02050" w14:textId="578F3FE7" w:rsidR="0087432E" w:rsidRPr="00F24C14" w:rsidRDefault="00175255" w:rsidP="00F24C1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 w:hanging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 xml:space="preserve">J. </w:t>
            </w:r>
            <w:proofErr w:type="spellStart"/>
            <w:r w:rsidRPr="00F62223">
              <w:rPr>
                <w:sz w:val="22"/>
                <w:szCs w:val="22"/>
              </w:rPr>
              <w:t>Bartak</w:t>
            </w:r>
            <w:proofErr w:type="spellEnd"/>
            <w:r w:rsidRPr="00F62223">
              <w:rPr>
                <w:sz w:val="22"/>
                <w:szCs w:val="22"/>
              </w:rPr>
              <w:t xml:space="preserve">, D. </w:t>
            </w:r>
            <w:proofErr w:type="spellStart"/>
            <w:r w:rsidRPr="00F62223">
              <w:rPr>
                <w:sz w:val="22"/>
                <w:szCs w:val="22"/>
              </w:rPr>
              <w:t>Firszt</w:t>
            </w:r>
            <w:proofErr w:type="spellEnd"/>
            <w:r w:rsidRPr="00F62223">
              <w:rPr>
                <w:sz w:val="22"/>
                <w:szCs w:val="22"/>
              </w:rPr>
              <w:t xml:space="preserve">, Ł. Jabłoński, </w:t>
            </w:r>
            <w:r w:rsidR="0087432E" w:rsidRPr="00F62223">
              <w:rPr>
                <w:i/>
                <w:sz w:val="22"/>
                <w:szCs w:val="22"/>
              </w:rPr>
              <w:t>Kapitał ludzki i innowacje a nierówności dochodowe w Polsce w XXI wieku</w:t>
            </w:r>
            <w:r w:rsidR="0087432E" w:rsidRPr="00F62223">
              <w:rPr>
                <w:sz w:val="22"/>
                <w:szCs w:val="22"/>
              </w:rPr>
              <w:t xml:space="preserve"> / Wydawnictwo Uniwersytetu Ekonomicznego</w:t>
            </w:r>
            <w:r w:rsidRPr="00F62223">
              <w:rPr>
                <w:sz w:val="22"/>
                <w:szCs w:val="22"/>
              </w:rPr>
              <w:t xml:space="preserve"> w Krakowie</w:t>
            </w:r>
            <w:r w:rsidRPr="00F24C14">
              <w:rPr>
                <w:sz w:val="22"/>
                <w:szCs w:val="22"/>
              </w:rPr>
              <w:t>; IBUK Libra, 2021</w:t>
            </w:r>
          </w:p>
          <w:p w14:paraId="3578CDE3" w14:textId="77777777" w:rsidR="00F871BF" w:rsidRPr="00F62223" w:rsidRDefault="00F871BF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F62223">
              <w:rPr>
                <w:i/>
                <w:sz w:val="22"/>
                <w:szCs w:val="22"/>
              </w:rPr>
              <w:t>Zarządzanie zasobami ludzkimi w administracji publicznej</w:t>
            </w:r>
            <w:r w:rsidRPr="00F62223">
              <w:rPr>
                <w:sz w:val="22"/>
                <w:szCs w:val="22"/>
              </w:rPr>
              <w:t xml:space="preserve">, w: Dawid </w:t>
            </w:r>
            <w:proofErr w:type="spellStart"/>
            <w:r w:rsidRPr="00F62223">
              <w:rPr>
                <w:sz w:val="22"/>
                <w:szCs w:val="22"/>
              </w:rPr>
              <w:t>Sześciło</w:t>
            </w:r>
            <w:proofErr w:type="spellEnd"/>
            <w:r w:rsidRPr="00F62223">
              <w:rPr>
                <w:sz w:val="22"/>
                <w:szCs w:val="22"/>
              </w:rPr>
              <w:t xml:space="preserve"> (red.), </w:t>
            </w:r>
            <w:r w:rsidRPr="00F62223">
              <w:rPr>
                <w:i/>
                <w:sz w:val="22"/>
                <w:szCs w:val="22"/>
              </w:rPr>
              <w:t>Administracja i zarządzanie publiczne. Nauka o współczesnej administracji,</w:t>
            </w:r>
            <w:r w:rsidRPr="00F62223">
              <w:rPr>
                <w:sz w:val="22"/>
                <w:szCs w:val="22"/>
              </w:rPr>
              <w:t xml:space="preserve"> Stowarzyszenie Absolwentów Wydziału Prawa i Administracji UW, 2014.</w:t>
            </w:r>
          </w:p>
          <w:p w14:paraId="0C2B9532" w14:textId="77777777" w:rsidR="00D33771" w:rsidRPr="00F62223" w:rsidRDefault="00D33771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sz w:val="22"/>
                <w:szCs w:val="22"/>
              </w:rPr>
              <w:t>A Jawor-</w:t>
            </w:r>
            <w:proofErr w:type="spellStart"/>
            <w:r w:rsidRPr="00F62223">
              <w:rPr>
                <w:sz w:val="22"/>
                <w:szCs w:val="22"/>
              </w:rPr>
              <w:t>Joniewicz</w:t>
            </w:r>
            <w:proofErr w:type="spellEnd"/>
            <w:r w:rsidRPr="00F62223">
              <w:rPr>
                <w:sz w:val="22"/>
                <w:szCs w:val="22"/>
              </w:rPr>
              <w:t xml:space="preserve">, </w:t>
            </w:r>
            <w:hyperlink r:id="rId6" w:history="1">
              <w:r w:rsidRPr="00F62223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Zarządzanie zasobami ludzkimi w administracji rządowej–studium przypadku</w:t>
              </w:r>
            </w:hyperlink>
            <w:r w:rsidRPr="00F62223">
              <w:rPr>
                <w:sz w:val="22"/>
                <w:szCs w:val="22"/>
              </w:rPr>
              <w:t xml:space="preserve">, </w:t>
            </w:r>
            <w:proofErr w:type="spellStart"/>
            <w:r w:rsidRPr="00F62223">
              <w:rPr>
                <w:sz w:val="22"/>
                <w:szCs w:val="22"/>
              </w:rPr>
              <w:t>IPiSS</w:t>
            </w:r>
            <w:proofErr w:type="spellEnd"/>
            <w:r w:rsidRPr="00F62223">
              <w:rPr>
                <w:sz w:val="22"/>
                <w:szCs w:val="22"/>
              </w:rPr>
              <w:t xml:space="preserve">, Warszawa 2011 </w:t>
            </w:r>
          </w:p>
          <w:p w14:paraId="576D2A13" w14:textId="25DD8F50" w:rsidR="001F2EE8" w:rsidRPr="00F62223" w:rsidRDefault="001F2EE8" w:rsidP="0017525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F62223">
              <w:rPr>
                <w:rFonts w:eastAsiaTheme="minorHAnsi"/>
                <w:sz w:val="22"/>
                <w:szCs w:val="22"/>
                <w:lang w:eastAsia="en-US"/>
              </w:rPr>
              <w:t>Borkowska S., S</w:t>
            </w:r>
            <w:r w:rsidRPr="00F62223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kuteczne strategie wynagrodzeń Tworzenie i zastosowanie, </w:t>
            </w:r>
            <w:r w:rsidRPr="00F62223">
              <w:rPr>
                <w:rFonts w:eastAsiaTheme="minorHAnsi"/>
                <w:sz w:val="22"/>
                <w:szCs w:val="22"/>
                <w:lang w:eastAsia="en-US"/>
              </w:rPr>
              <w:t>Wolters Kluwer, Warszawa</w:t>
            </w:r>
            <w:r w:rsidR="00175255" w:rsidRPr="00F6222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62223">
              <w:rPr>
                <w:rFonts w:eastAsiaTheme="minorHAnsi"/>
                <w:sz w:val="22"/>
                <w:szCs w:val="22"/>
                <w:lang w:eastAsia="en-US"/>
              </w:rPr>
              <w:t>2012.</w:t>
            </w:r>
          </w:p>
          <w:p w14:paraId="11F40F6B" w14:textId="77777777" w:rsidR="00CA474D" w:rsidRPr="00F62223" w:rsidRDefault="001F2EE8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F62223">
              <w:rPr>
                <w:rFonts w:eastAsiaTheme="minorHAnsi"/>
                <w:sz w:val="22"/>
                <w:szCs w:val="22"/>
                <w:lang w:eastAsia="en-US"/>
              </w:rPr>
              <w:t xml:space="preserve">Borkowska S. (red.), </w:t>
            </w:r>
            <w:r w:rsidRPr="00F62223">
              <w:rPr>
                <w:rFonts w:eastAsiaTheme="minorHAnsi"/>
                <w:i/>
                <w:sz w:val="22"/>
                <w:szCs w:val="22"/>
                <w:lang w:eastAsia="en-US"/>
              </w:rPr>
              <w:t>Rola ZZL w kreowaniu innowacyjności organizacji</w:t>
            </w:r>
            <w:r w:rsidRPr="00F62223">
              <w:rPr>
                <w:rFonts w:eastAsiaTheme="minorHAnsi"/>
                <w:sz w:val="22"/>
                <w:szCs w:val="22"/>
                <w:lang w:eastAsia="en-US"/>
              </w:rPr>
              <w:t>, C.H. Beck, Warszawa 2010.</w:t>
            </w:r>
          </w:p>
        </w:tc>
      </w:tr>
      <w:tr w:rsidR="00CA474D" w:rsidRPr="00144E66" w14:paraId="79C84A09" w14:textId="77777777" w:rsidTr="00520064">
        <w:tc>
          <w:tcPr>
            <w:tcW w:w="2660" w:type="dxa"/>
          </w:tcPr>
          <w:p w14:paraId="33BD3D21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kształcenia</w:t>
            </w:r>
            <w:r w:rsidR="00D358CF">
              <w:rPr>
                <w:sz w:val="22"/>
                <w:szCs w:val="22"/>
              </w:rPr>
              <w:t xml:space="preserve"> </w:t>
            </w:r>
            <w:r w:rsidR="00D358CF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7DDEFB7E" w14:textId="77777777"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podające (objaśnienia, dyskusja).</w:t>
            </w:r>
          </w:p>
          <w:p w14:paraId="6E630F2D" w14:textId="77777777"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Metody eksponujące (przykłady istniejących </w:t>
            </w:r>
            <w:r w:rsidR="00D33771" w:rsidRPr="00144E66">
              <w:rPr>
                <w:sz w:val="22"/>
                <w:szCs w:val="22"/>
              </w:rPr>
              <w:t>systemów</w:t>
            </w:r>
            <w:r w:rsidRPr="00144E66">
              <w:rPr>
                <w:sz w:val="22"/>
                <w:szCs w:val="22"/>
              </w:rPr>
              <w:t>).</w:t>
            </w:r>
          </w:p>
          <w:p w14:paraId="694A1BAB" w14:textId="77777777"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sz w:val="22"/>
                <w:szCs w:val="22"/>
              </w:rPr>
              <w:t>Metody praktyczne (praktyczne zastosowanie omawianych treści).</w:t>
            </w:r>
          </w:p>
          <w:p w14:paraId="5B1465BB" w14:textId="40211B72"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Wykład z dyskusją dotyczącą</w:t>
            </w:r>
            <w:r w:rsidR="00D3377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podstawowych elementów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z zakresu zarządzania zasobami </w:t>
            </w:r>
            <w:r w:rsidR="00F24C14">
              <w:rPr>
                <w:rFonts w:eastAsiaTheme="minorHAnsi"/>
                <w:sz w:val="22"/>
                <w:szCs w:val="22"/>
                <w:lang w:eastAsia="en-US"/>
              </w:rPr>
              <w:t xml:space="preserve">ludzkimi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 organizacji.</w:t>
            </w:r>
          </w:p>
          <w:p w14:paraId="388FA561" w14:textId="77777777" w:rsidR="00CA474D" w:rsidRPr="00144E66" w:rsidRDefault="00D33771" w:rsidP="00D3377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Ćwiczenia: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dyskusj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i prezentacj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 wybranych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zagadnień z zakresu zarządzania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ZL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administracji,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prezentacje, wykorzystanie te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chnik burzy mózgów,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case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study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358CF" w:rsidRPr="00144E66" w14:paraId="1B044395" w14:textId="77777777" w:rsidTr="00A66F3A">
        <w:tc>
          <w:tcPr>
            <w:tcW w:w="2660" w:type="dxa"/>
          </w:tcPr>
          <w:p w14:paraId="13CD2645" w14:textId="77777777" w:rsidR="00D358CF" w:rsidRPr="0043256D" w:rsidRDefault="00D358CF" w:rsidP="006441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4041E73A" w14:textId="77777777" w:rsidR="00D358CF" w:rsidRPr="0043256D" w:rsidRDefault="00D358CF" w:rsidP="006441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B5084D2" w14:textId="77777777" w:rsidR="00D358CF" w:rsidRPr="0043256D" w:rsidRDefault="00D358CF" w:rsidP="00644183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724C3C17" w14:textId="77777777" w:rsidR="008422B3" w:rsidRPr="00144E66" w:rsidRDefault="008422B3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8673F" w:rsidRPr="00144E66" w14:paraId="445925CD" w14:textId="77777777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AA3ABC" w14:textId="77777777" w:rsidR="0048673F" w:rsidRPr="00144E66" w:rsidRDefault="0048673F" w:rsidP="003B229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9C2C38" w14:textId="77777777" w:rsidR="0048673F" w:rsidRPr="00144E66" w:rsidRDefault="0048673F" w:rsidP="008422B3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Nr efektu uczenia się/grupy efektów</w:t>
            </w:r>
          </w:p>
        </w:tc>
      </w:tr>
      <w:tr w:rsidR="0048673F" w:rsidRPr="00144E66" w14:paraId="0907DF5F" w14:textId="77777777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B0C11ED" w14:textId="6D9A1754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Ocena i omawianie samodzielnie przygotowanych przez studentów rozwiązań</w:t>
            </w:r>
            <w:r w:rsidR="00BD1306">
              <w:rPr>
                <w:sz w:val="22"/>
                <w:szCs w:val="22"/>
              </w:rPr>
              <w:t>, ćwiczenia praktyczne - prezentacje wyników.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9186C85" w14:textId="7A228837" w:rsidR="0048673F" w:rsidRPr="00144E66" w:rsidRDefault="008F268F" w:rsidP="003B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2,</w:t>
            </w:r>
            <w:r w:rsidR="008238BE">
              <w:rPr>
                <w:sz w:val="22"/>
                <w:szCs w:val="22"/>
              </w:rPr>
              <w:t xml:space="preserve"> 04, 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7</w:t>
            </w:r>
          </w:p>
        </w:tc>
      </w:tr>
      <w:tr w:rsidR="0048673F" w:rsidRPr="00144E66" w14:paraId="402EBCD3" w14:textId="77777777" w:rsidTr="003B2297">
        <w:tc>
          <w:tcPr>
            <w:tcW w:w="8208" w:type="dxa"/>
            <w:gridSpan w:val="2"/>
          </w:tcPr>
          <w:p w14:paraId="0E10E3B5" w14:textId="5184E174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Umiejętność analizy i syntezy treści źródłowych, poprawność wnioskowania, aktywność dyskusyjna w ramach realizacji </w:t>
            </w:r>
            <w:proofErr w:type="spellStart"/>
            <w:r w:rsidRPr="00144E66">
              <w:rPr>
                <w:sz w:val="22"/>
                <w:szCs w:val="22"/>
              </w:rPr>
              <w:t>case</w:t>
            </w:r>
            <w:proofErr w:type="spellEnd"/>
            <w:r w:rsidRPr="00144E66">
              <w:rPr>
                <w:sz w:val="22"/>
                <w:szCs w:val="22"/>
              </w:rPr>
              <w:t xml:space="preserve"> </w:t>
            </w:r>
            <w:proofErr w:type="spellStart"/>
            <w:r w:rsidRPr="00144E66">
              <w:rPr>
                <w:sz w:val="22"/>
                <w:szCs w:val="22"/>
              </w:rPr>
              <w:t>study</w:t>
            </w:r>
            <w:proofErr w:type="spellEnd"/>
            <w:r w:rsidRPr="00144E66">
              <w:rPr>
                <w:sz w:val="22"/>
                <w:szCs w:val="22"/>
              </w:rPr>
              <w:t xml:space="preserve"> kreatywność i pomysłowość</w:t>
            </w:r>
            <w:r w:rsidR="009374AD">
              <w:rPr>
                <w:sz w:val="22"/>
                <w:szCs w:val="22"/>
              </w:rPr>
              <w:t>, egzamin w formie pisemnej</w:t>
            </w:r>
            <w:r w:rsidR="00BD1306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14:paraId="38FC3FF7" w14:textId="4C2AEE07" w:rsidR="0048673F" w:rsidRPr="00144E66" w:rsidRDefault="008F268F" w:rsidP="003B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1 ,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 xml:space="preserve">3, 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4 ,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6,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8</w:t>
            </w:r>
          </w:p>
        </w:tc>
      </w:tr>
      <w:tr w:rsidR="0048673F" w:rsidRPr="00144E66" w14:paraId="08F76451" w14:textId="77777777" w:rsidTr="003B2297">
        <w:tc>
          <w:tcPr>
            <w:tcW w:w="8208" w:type="dxa"/>
            <w:gridSpan w:val="2"/>
          </w:tcPr>
          <w:p w14:paraId="5C0EB92D" w14:textId="77777777" w:rsidR="0048673F" w:rsidRPr="00144E66" w:rsidRDefault="0048673F" w:rsidP="003B229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BE2DAF9" w14:textId="77777777" w:rsidR="0048673F" w:rsidRPr="00144E66" w:rsidRDefault="0048673F" w:rsidP="003B2297">
            <w:pPr>
              <w:rPr>
                <w:sz w:val="22"/>
                <w:szCs w:val="22"/>
              </w:rPr>
            </w:pPr>
          </w:p>
        </w:tc>
      </w:tr>
      <w:tr w:rsidR="0048673F" w:rsidRPr="00144E66" w14:paraId="0D23414E" w14:textId="77777777" w:rsidTr="003B2297">
        <w:tc>
          <w:tcPr>
            <w:tcW w:w="2660" w:type="dxa"/>
            <w:tcBorders>
              <w:bottom w:val="single" w:sz="12" w:space="0" w:color="auto"/>
            </w:tcBorders>
          </w:tcPr>
          <w:p w14:paraId="15D03372" w14:textId="77777777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57D7631" w14:textId="77777777" w:rsidR="00B465D1" w:rsidRPr="00B465D1" w:rsidRDefault="00B465D1" w:rsidP="00B465D1">
            <w:pPr>
              <w:rPr>
                <w:sz w:val="22"/>
                <w:szCs w:val="22"/>
              </w:rPr>
            </w:pPr>
            <w:r w:rsidRPr="00B465D1">
              <w:rPr>
                <w:sz w:val="22"/>
                <w:szCs w:val="22"/>
              </w:rPr>
              <w:t xml:space="preserve">Wykład: egzamin pisemny (test zamknięty – uzyskanie co najmniej 50% poprawnych odpowiedzi) </w:t>
            </w:r>
          </w:p>
          <w:p w14:paraId="792C188E" w14:textId="77777777" w:rsidR="00B465D1" w:rsidRPr="00B465D1" w:rsidRDefault="00B465D1" w:rsidP="00B465D1">
            <w:pPr>
              <w:rPr>
                <w:sz w:val="22"/>
                <w:szCs w:val="22"/>
              </w:rPr>
            </w:pPr>
            <w:r w:rsidRPr="00B465D1">
              <w:rPr>
                <w:sz w:val="22"/>
                <w:szCs w:val="22"/>
              </w:rPr>
              <w:t xml:space="preserve">Ćwiczenia: ćwiczenia praktyczne - przygotowanie przez studentów w grupach od 2 - 4 osób rozwiązań oraz prezentacja ich wyników (pisemna i ustna przedstawiana podczas zajęć). Aktywny udział w czasie zajęć na ćwiczeniach -udział w dyskusji. Aktywność studentów podczas zajęć premiowana będzie plusami. </w:t>
            </w:r>
          </w:p>
          <w:p w14:paraId="2BB6E8DD" w14:textId="77777777" w:rsidR="00B465D1" w:rsidRPr="00B465D1" w:rsidRDefault="00B465D1" w:rsidP="00B465D1">
            <w:pPr>
              <w:rPr>
                <w:sz w:val="22"/>
                <w:szCs w:val="22"/>
              </w:rPr>
            </w:pPr>
            <w:r w:rsidRPr="00B465D1">
              <w:rPr>
                <w:sz w:val="22"/>
                <w:szCs w:val="22"/>
              </w:rPr>
              <w:t>Ocena końcowa z ćwiczeń na podstawie punktów cząstkowych otrzymywanych w trakcie semestru (90%) + aktywność (10%)</w:t>
            </w:r>
          </w:p>
          <w:p w14:paraId="231021B5" w14:textId="77777777" w:rsidR="00B465D1" w:rsidRPr="00B465D1" w:rsidRDefault="00B465D1" w:rsidP="00B465D1">
            <w:pPr>
              <w:rPr>
                <w:sz w:val="22"/>
                <w:szCs w:val="22"/>
              </w:rPr>
            </w:pPr>
            <w:r w:rsidRPr="00B465D1">
              <w:rPr>
                <w:sz w:val="22"/>
                <w:szCs w:val="22"/>
              </w:rPr>
              <w:t>Ocena końcowa to średnia ważona: wykład 0,5 + ćwiczenia 0,5</w:t>
            </w:r>
          </w:p>
          <w:p w14:paraId="3CE9D1CE" w14:textId="77777777" w:rsidR="00B465D1" w:rsidRPr="00B465D1" w:rsidRDefault="00B465D1" w:rsidP="00B465D1">
            <w:pPr>
              <w:rPr>
                <w:sz w:val="22"/>
                <w:szCs w:val="22"/>
              </w:rPr>
            </w:pPr>
            <w:r w:rsidRPr="00B465D1">
              <w:rPr>
                <w:sz w:val="22"/>
                <w:szCs w:val="22"/>
              </w:rPr>
              <w:t xml:space="preserve">100% - 91% - 5 </w:t>
            </w:r>
          </w:p>
          <w:p w14:paraId="71229663" w14:textId="77777777" w:rsidR="00B465D1" w:rsidRPr="00B465D1" w:rsidRDefault="00B465D1" w:rsidP="00B465D1">
            <w:pPr>
              <w:rPr>
                <w:sz w:val="22"/>
                <w:szCs w:val="22"/>
              </w:rPr>
            </w:pPr>
            <w:r w:rsidRPr="00B465D1">
              <w:rPr>
                <w:sz w:val="22"/>
                <w:szCs w:val="22"/>
              </w:rPr>
              <w:t>90% - 86%  - 4,5</w:t>
            </w:r>
          </w:p>
          <w:p w14:paraId="56F049E7" w14:textId="77777777" w:rsidR="00B465D1" w:rsidRPr="00B465D1" w:rsidRDefault="00B465D1" w:rsidP="00B465D1">
            <w:pPr>
              <w:rPr>
                <w:sz w:val="22"/>
                <w:szCs w:val="22"/>
              </w:rPr>
            </w:pPr>
            <w:r w:rsidRPr="00B465D1">
              <w:rPr>
                <w:sz w:val="22"/>
                <w:szCs w:val="22"/>
              </w:rPr>
              <w:t>85% - 71%  - 4</w:t>
            </w:r>
          </w:p>
          <w:p w14:paraId="5B4FF929" w14:textId="77777777" w:rsidR="00B465D1" w:rsidRPr="00B465D1" w:rsidRDefault="00B465D1" w:rsidP="00B465D1">
            <w:pPr>
              <w:rPr>
                <w:sz w:val="22"/>
                <w:szCs w:val="22"/>
              </w:rPr>
            </w:pPr>
            <w:r w:rsidRPr="00B465D1">
              <w:rPr>
                <w:sz w:val="22"/>
                <w:szCs w:val="22"/>
              </w:rPr>
              <w:t>70% - 61%  - 3,5</w:t>
            </w:r>
          </w:p>
          <w:p w14:paraId="2616765C" w14:textId="77777777" w:rsidR="00B465D1" w:rsidRPr="00B465D1" w:rsidRDefault="00B465D1" w:rsidP="00B465D1">
            <w:pPr>
              <w:rPr>
                <w:sz w:val="22"/>
                <w:szCs w:val="22"/>
              </w:rPr>
            </w:pPr>
            <w:r w:rsidRPr="00B465D1">
              <w:rPr>
                <w:sz w:val="22"/>
                <w:szCs w:val="22"/>
              </w:rPr>
              <w:t>60% - 51%  - 3</w:t>
            </w:r>
          </w:p>
          <w:p w14:paraId="46A6EEC8" w14:textId="64A34CD4" w:rsidR="006F1A84" w:rsidRPr="00144E66" w:rsidRDefault="00B465D1" w:rsidP="001A10B8">
            <w:pPr>
              <w:rPr>
                <w:sz w:val="22"/>
                <w:szCs w:val="22"/>
              </w:rPr>
            </w:pPr>
            <w:r w:rsidRPr="00B465D1">
              <w:rPr>
                <w:sz w:val="22"/>
                <w:szCs w:val="22"/>
              </w:rPr>
              <w:t>&lt;50%</w:t>
            </w:r>
            <w:r w:rsidRPr="00B465D1">
              <w:rPr>
                <w:sz w:val="22"/>
                <w:szCs w:val="22"/>
              </w:rPr>
              <w:tab/>
              <w:t xml:space="preserve">       - 2</w:t>
            </w:r>
          </w:p>
        </w:tc>
      </w:tr>
    </w:tbl>
    <w:p w14:paraId="1C8D0E3A" w14:textId="77777777" w:rsidR="00CA474D" w:rsidRPr="00144E66" w:rsidRDefault="00CA474D" w:rsidP="00CA474D">
      <w:pPr>
        <w:rPr>
          <w:sz w:val="22"/>
          <w:szCs w:val="22"/>
        </w:rPr>
      </w:pPr>
    </w:p>
    <w:p w14:paraId="6A678615" w14:textId="77777777"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CA474D" w:rsidRPr="00144E66" w14:paraId="555F3DD2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08FCA9E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475CD3F5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NAKŁAD PRACY STUDENTA</w:t>
            </w:r>
          </w:p>
          <w:p w14:paraId="4F3C3F8F" w14:textId="77777777" w:rsidR="00CA474D" w:rsidRPr="00144E6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E66" w14:paraId="5F133356" w14:textId="77777777" w:rsidTr="008F268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1D37835" w14:textId="77777777" w:rsidR="00CA474D" w:rsidRPr="00144E66" w:rsidRDefault="00CA474D" w:rsidP="008F268F">
            <w:pPr>
              <w:jc w:val="center"/>
              <w:rPr>
                <w:sz w:val="22"/>
                <w:szCs w:val="22"/>
              </w:rPr>
            </w:pPr>
          </w:p>
          <w:p w14:paraId="68B757B4" w14:textId="77777777" w:rsidR="00CA474D" w:rsidRPr="00144E66" w:rsidRDefault="00CA474D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CAC750C" w14:textId="23ACB925" w:rsidR="00CA474D" w:rsidRPr="00144E66" w:rsidRDefault="00CA474D" w:rsidP="008F268F">
            <w:pPr>
              <w:jc w:val="center"/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Liczba godzin</w:t>
            </w:r>
          </w:p>
        </w:tc>
      </w:tr>
      <w:tr w:rsidR="00D358CF" w:rsidRPr="00144E66" w14:paraId="4987741A" w14:textId="77777777" w:rsidTr="008F268F">
        <w:trPr>
          <w:trHeight w:val="262"/>
        </w:trPr>
        <w:tc>
          <w:tcPr>
            <w:tcW w:w="5070" w:type="dxa"/>
            <w:vMerge/>
            <w:vAlign w:val="center"/>
          </w:tcPr>
          <w:p w14:paraId="7EA54C3F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66AFD35" w14:textId="34477EB5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71809884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W tym zajęcia powiązane </w:t>
            </w:r>
            <w:r w:rsidRPr="00144E66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6D67FDFB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D358CF" w:rsidRPr="00144E66" w14:paraId="5283F8A3" w14:textId="77777777" w:rsidTr="00D358CF">
        <w:trPr>
          <w:trHeight w:val="262"/>
        </w:trPr>
        <w:tc>
          <w:tcPr>
            <w:tcW w:w="5070" w:type="dxa"/>
          </w:tcPr>
          <w:p w14:paraId="6C7DF544" w14:textId="77777777" w:rsidR="00D358CF" w:rsidRPr="00144E66" w:rsidRDefault="00D358CF" w:rsidP="008F268F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37371A27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</w:tcPr>
          <w:p w14:paraId="57F32C19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26EFA46F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169BB345" w14:textId="77777777" w:rsidTr="00D358CF">
        <w:trPr>
          <w:trHeight w:val="262"/>
        </w:trPr>
        <w:tc>
          <w:tcPr>
            <w:tcW w:w="5070" w:type="dxa"/>
          </w:tcPr>
          <w:p w14:paraId="2BE6558A" w14:textId="77777777" w:rsidR="00D358CF" w:rsidRPr="00144E66" w:rsidRDefault="00D358CF" w:rsidP="008F268F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3E6C5E2F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14:paraId="5E65FCC0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099E3D20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76A771EA" w14:textId="77777777" w:rsidTr="00D358CF">
        <w:trPr>
          <w:trHeight w:val="262"/>
        </w:trPr>
        <w:tc>
          <w:tcPr>
            <w:tcW w:w="5070" w:type="dxa"/>
          </w:tcPr>
          <w:p w14:paraId="6E390BD8" w14:textId="77777777" w:rsidR="00D358CF" w:rsidRPr="00144E66" w:rsidRDefault="00D358CF" w:rsidP="008F268F">
            <w:pPr>
              <w:rPr>
                <w:sz w:val="22"/>
                <w:szCs w:val="22"/>
                <w:vertAlign w:val="superscript"/>
              </w:rPr>
            </w:pPr>
            <w:r w:rsidRPr="00144E6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1D885D00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</w:tcPr>
          <w:p w14:paraId="13648279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11EE1BA6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2F7E1343" w14:textId="77777777" w:rsidTr="00D358CF">
        <w:trPr>
          <w:trHeight w:val="262"/>
        </w:trPr>
        <w:tc>
          <w:tcPr>
            <w:tcW w:w="5070" w:type="dxa"/>
          </w:tcPr>
          <w:p w14:paraId="10CA0A35" w14:textId="77777777" w:rsidR="00D358CF" w:rsidRPr="00144E66" w:rsidRDefault="00D358CF" w:rsidP="008F268F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31F651D2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</w:tcPr>
          <w:p w14:paraId="51ADB277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0FA45C85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7752E21B" w14:textId="77777777" w:rsidTr="00D358CF">
        <w:trPr>
          <w:trHeight w:val="262"/>
        </w:trPr>
        <w:tc>
          <w:tcPr>
            <w:tcW w:w="5070" w:type="dxa"/>
          </w:tcPr>
          <w:p w14:paraId="12B5CCFB" w14:textId="77777777" w:rsidR="00D358CF" w:rsidRPr="00144E66" w:rsidRDefault="00D358CF" w:rsidP="008F268F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projektu / eseju / itp.</w:t>
            </w:r>
            <w:r w:rsidRPr="00144E6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63857247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17DF75F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87A85E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003965C6" w14:textId="77777777" w:rsidTr="00D358CF">
        <w:trPr>
          <w:trHeight w:val="262"/>
        </w:trPr>
        <w:tc>
          <w:tcPr>
            <w:tcW w:w="5070" w:type="dxa"/>
          </w:tcPr>
          <w:p w14:paraId="41B91C58" w14:textId="77777777" w:rsidR="00D358CF" w:rsidRPr="00144E66" w:rsidRDefault="00D358CF" w:rsidP="008F268F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75814397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7B0B0012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00EBB6E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1C707401" w14:textId="77777777" w:rsidTr="00D358CF">
        <w:trPr>
          <w:trHeight w:val="262"/>
        </w:trPr>
        <w:tc>
          <w:tcPr>
            <w:tcW w:w="5070" w:type="dxa"/>
          </w:tcPr>
          <w:p w14:paraId="35020551" w14:textId="77777777" w:rsidR="00D358CF" w:rsidRPr="00144E66" w:rsidRDefault="00D358CF" w:rsidP="008F268F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2992CA99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7F730D18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BCA56CA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0BA669B4" w14:textId="77777777" w:rsidTr="00D358CF">
        <w:trPr>
          <w:trHeight w:val="262"/>
        </w:trPr>
        <w:tc>
          <w:tcPr>
            <w:tcW w:w="5070" w:type="dxa"/>
          </w:tcPr>
          <w:p w14:paraId="211EFE24" w14:textId="77777777" w:rsidR="00D358CF" w:rsidRPr="00144E66" w:rsidRDefault="00D358CF" w:rsidP="008F268F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3D087243" w14:textId="77777777" w:rsidR="00D358CF" w:rsidRPr="00144E66" w:rsidRDefault="00D358CF" w:rsidP="008F268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8143D40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B7E699D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78E4208E" w14:textId="77777777" w:rsidTr="00D358CF">
        <w:trPr>
          <w:trHeight w:val="262"/>
        </w:trPr>
        <w:tc>
          <w:tcPr>
            <w:tcW w:w="5070" w:type="dxa"/>
          </w:tcPr>
          <w:p w14:paraId="0A31E4AD" w14:textId="77777777" w:rsidR="00D358CF" w:rsidRPr="0043256D" w:rsidRDefault="00D358CF" w:rsidP="008F268F">
            <w:pPr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371E82DC" w14:textId="77777777" w:rsidR="00D358CF" w:rsidRPr="00144E66" w:rsidRDefault="00D358CF" w:rsidP="008F268F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59,1</w:t>
            </w:r>
          </w:p>
        </w:tc>
        <w:tc>
          <w:tcPr>
            <w:tcW w:w="1701" w:type="dxa"/>
          </w:tcPr>
          <w:p w14:paraId="288F0CBD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12E867D5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252B5230" w14:textId="77777777" w:rsidTr="008422B3">
        <w:trPr>
          <w:trHeight w:val="236"/>
        </w:trPr>
        <w:tc>
          <w:tcPr>
            <w:tcW w:w="5070" w:type="dxa"/>
            <w:shd w:val="clear" w:color="auto" w:fill="C0C0C0"/>
          </w:tcPr>
          <w:p w14:paraId="62C1E10B" w14:textId="77777777" w:rsidR="00D358CF" w:rsidRPr="0043256D" w:rsidRDefault="00D358CF" w:rsidP="008F268F">
            <w:pPr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2E34DC5" w14:textId="77777777" w:rsidR="00D358CF" w:rsidRPr="00144E66" w:rsidRDefault="00D358CF" w:rsidP="008F268F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2</w:t>
            </w:r>
          </w:p>
        </w:tc>
      </w:tr>
      <w:tr w:rsidR="00D358CF" w:rsidRPr="00144E66" w14:paraId="191134CE" w14:textId="77777777" w:rsidTr="008422B3">
        <w:trPr>
          <w:trHeight w:val="236"/>
        </w:trPr>
        <w:tc>
          <w:tcPr>
            <w:tcW w:w="5070" w:type="dxa"/>
            <w:shd w:val="clear" w:color="auto" w:fill="C0C0C0"/>
          </w:tcPr>
          <w:p w14:paraId="09FCCA31" w14:textId="77777777" w:rsidR="00D358CF" w:rsidRPr="0043256D" w:rsidRDefault="00D358CF" w:rsidP="008F268F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1E5699B" w14:textId="462E7FBC" w:rsidR="00D358CF" w:rsidRPr="00144E66" w:rsidRDefault="008F268F" w:rsidP="008F26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Pr="00144E66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358CF" w:rsidRPr="00144E66" w14:paraId="6B30DD94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44237FFA" w14:textId="77777777" w:rsidR="00D358CF" w:rsidRPr="0043256D" w:rsidRDefault="00D358CF" w:rsidP="008F268F">
            <w:pPr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0F17C0E" w14:textId="77777777" w:rsidR="00D358CF" w:rsidRPr="00144E66" w:rsidRDefault="00D358CF" w:rsidP="008F268F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1,3</w:t>
            </w:r>
          </w:p>
        </w:tc>
      </w:tr>
      <w:tr w:rsidR="00D358CF" w:rsidRPr="00144E66" w14:paraId="32FDD3DF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4CB17552" w14:textId="77777777" w:rsidR="00D358CF" w:rsidRPr="0043256D" w:rsidRDefault="00D358CF" w:rsidP="008F268F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EEE9CAF" w14:textId="77777777" w:rsidR="00D358CF" w:rsidRPr="00D358CF" w:rsidRDefault="00D358CF" w:rsidP="008F268F">
            <w:pPr>
              <w:jc w:val="center"/>
              <w:rPr>
                <w:sz w:val="22"/>
                <w:szCs w:val="22"/>
              </w:rPr>
            </w:pPr>
            <w:r w:rsidRPr="00D358CF">
              <w:rPr>
                <w:sz w:val="22"/>
                <w:szCs w:val="22"/>
              </w:rPr>
              <w:t>0</w:t>
            </w:r>
          </w:p>
        </w:tc>
      </w:tr>
      <w:tr w:rsidR="00D358CF" w:rsidRPr="00144E66" w14:paraId="536C5006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4EB5D3E0" w14:textId="77777777" w:rsidR="00D358CF" w:rsidRPr="0043256D" w:rsidRDefault="00D358CF" w:rsidP="008F268F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08E0541" w14:textId="77777777" w:rsidR="00D358CF" w:rsidRPr="00D358CF" w:rsidRDefault="00D358CF" w:rsidP="008F268F">
            <w:pPr>
              <w:jc w:val="center"/>
              <w:rPr>
                <w:sz w:val="22"/>
                <w:szCs w:val="22"/>
              </w:rPr>
            </w:pPr>
            <w:r w:rsidRPr="00D358CF">
              <w:rPr>
                <w:sz w:val="22"/>
                <w:szCs w:val="22"/>
              </w:rPr>
              <w:t>1</w:t>
            </w:r>
          </w:p>
        </w:tc>
      </w:tr>
    </w:tbl>
    <w:p w14:paraId="7D46E5F8" w14:textId="77777777" w:rsidR="00E40B0C" w:rsidRPr="00144E66" w:rsidRDefault="00E40B0C" w:rsidP="00CA474D">
      <w:pPr>
        <w:rPr>
          <w:sz w:val="22"/>
          <w:szCs w:val="22"/>
        </w:rPr>
      </w:pPr>
    </w:p>
    <w:sectPr w:rsidR="00E40B0C" w:rsidRPr="00144E6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2F91"/>
    <w:multiLevelType w:val="hybridMultilevel"/>
    <w:tmpl w:val="FC284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D717C"/>
    <w:multiLevelType w:val="hybridMultilevel"/>
    <w:tmpl w:val="C3C2A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672E5"/>
    <w:multiLevelType w:val="hybridMultilevel"/>
    <w:tmpl w:val="5018369C"/>
    <w:lvl w:ilvl="0" w:tplc="7C3C9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12590"/>
    <w:multiLevelType w:val="hybridMultilevel"/>
    <w:tmpl w:val="7152E506"/>
    <w:lvl w:ilvl="0" w:tplc="AA786B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73439"/>
    <w:multiLevelType w:val="hybridMultilevel"/>
    <w:tmpl w:val="A7E8EA0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C83"/>
    <w:multiLevelType w:val="hybridMultilevel"/>
    <w:tmpl w:val="9E281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91C1F"/>
    <w:multiLevelType w:val="hybridMultilevel"/>
    <w:tmpl w:val="2842C64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135423">
    <w:abstractNumId w:val="6"/>
  </w:num>
  <w:num w:numId="2" w16cid:durableId="1400444339">
    <w:abstractNumId w:val="2"/>
  </w:num>
  <w:num w:numId="3" w16cid:durableId="646977468">
    <w:abstractNumId w:val="1"/>
  </w:num>
  <w:num w:numId="4" w16cid:durableId="1625042819">
    <w:abstractNumId w:val="4"/>
  </w:num>
  <w:num w:numId="5" w16cid:durableId="1743984900">
    <w:abstractNumId w:val="3"/>
  </w:num>
  <w:num w:numId="6" w16cid:durableId="1024791720">
    <w:abstractNumId w:val="0"/>
  </w:num>
  <w:num w:numId="7" w16cid:durableId="1165436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84A49"/>
    <w:rsid w:val="000D79B1"/>
    <w:rsid w:val="00144E66"/>
    <w:rsid w:val="00175255"/>
    <w:rsid w:val="001A10B8"/>
    <w:rsid w:val="001A3C2E"/>
    <w:rsid w:val="001F2EE8"/>
    <w:rsid w:val="0026532C"/>
    <w:rsid w:val="00327900"/>
    <w:rsid w:val="00331A41"/>
    <w:rsid w:val="00341F8B"/>
    <w:rsid w:val="00416716"/>
    <w:rsid w:val="00421889"/>
    <w:rsid w:val="00430ABA"/>
    <w:rsid w:val="00433C91"/>
    <w:rsid w:val="00433DD9"/>
    <w:rsid w:val="00451FBC"/>
    <w:rsid w:val="0048673F"/>
    <w:rsid w:val="004A68DB"/>
    <w:rsid w:val="00513CFC"/>
    <w:rsid w:val="00534EB3"/>
    <w:rsid w:val="00557EE6"/>
    <w:rsid w:val="00586B3A"/>
    <w:rsid w:val="00605451"/>
    <w:rsid w:val="0062739F"/>
    <w:rsid w:val="00632587"/>
    <w:rsid w:val="00653BA4"/>
    <w:rsid w:val="00687F2B"/>
    <w:rsid w:val="006B1B1D"/>
    <w:rsid w:val="006E3202"/>
    <w:rsid w:val="006F1A84"/>
    <w:rsid w:val="00702368"/>
    <w:rsid w:val="00753376"/>
    <w:rsid w:val="00764D27"/>
    <w:rsid w:val="007A18BE"/>
    <w:rsid w:val="007D4C5A"/>
    <w:rsid w:val="008238BE"/>
    <w:rsid w:val="00823A5D"/>
    <w:rsid w:val="008422B3"/>
    <w:rsid w:val="00857C9F"/>
    <w:rsid w:val="0087432E"/>
    <w:rsid w:val="008A6EE1"/>
    <w:rsid w:val="008D5F84"/>
    <w:rsid w:val="008F268F"/>
    <w:rsid w:val="009374AD"/>
    <w:rsid w:val="009509B4"/>
    <w:rsid w:val="00970BBE"/>
    <w:rsid w:val="0098351E"/>
    <w:rsid w:val="009E7E4A"/>
    <w:rsid w:val="00A50E2C"/>
    <w:rsid w:val="00A90DAE"/>
    <w:rsid w:val="00AC3D09"/>
    <w:rsid w:val="00AC3F21"/>
    <w:rsid w:val="00AC4D6E"/>
    <w:rsid w:val="00B16C3A"/>
    <w:rsid w:val="00B465D1"/>
    <w:rsid w:val="00B96E8E"/>
    <w:rsid w:val="00BD1306"/>
    <w:rsid w:val="00BE4C42"/>
    <w:rsid w:val="00BF6EB0"/>
    <w:rsid w:val="00C1235B"/>
    <w:rsid w:val="00C20733"/>
    <w:rsid w:val="00C46571"/>
    <w:rsid w:val="00CA474D"/>
    <w:rsid w:val="00CF054E"/>
    <w:rsid w:val="00D33771"/>
    <w:rsid w:val="00D358CF"/>
    <w:rsid w:val="00D36B5B"/>
    <w:rsid w:val="00DD1FEB"/>
    <w:rsid w:val="00DD2B9F"/>
    <w:rsid w:val="00DE4D2B"/>
    <w:rsid w:val="00E12927"/>
    <w:rsid w:val="00E40B0C"/>
    <w:rsid w:val="00E441FC"/>
    <w:rsid w:val="00E65D74"/>
    <w:rsid w:val="00E93304"/>
    <w:rsid w:val="00F24C14"/>
    <w:rsid w:val="00F62223"/>
    <w:rsid w:val="00F871BF"/>
    <w:rsid w:val="00F9697B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C3D6"/>
  <w15:docId w15:val="{9A5E954E-4D61-4567-B08F-910F351A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piss.com.pl/wp-content/uploads/downloads/2013/12/jawor-joniewicz_a_zzl_3-4-201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F3F02-AF9E-4581-BAC1-B05186A9A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1233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cp:lastPrinted>2019-01-11T12:44:00Z</cp:lastPrinted>
  <dcterms:created xsi:type="dcterms:W3CDTF">2023-07-14T09:18:00Z</dcterms:created>
  <dcterms:modified xsi:type="dcterms:W3CDTF">2023-07-14T09:18:00Z</dcterms:modified>
</cp:coreProperties>
</file>